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1176" w14:textId="77777777" w:rsidR="00051BA6" w:rsidRDefault="00E95A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 oceniania z przedmiotów przyrodniczych w klasach 5 - 8</w:t>
      </w:r>
    </w:p>
    <w:p w14:paraId="7EA8AC56" w14:textId="77777777" w:rsidR="00051BA6" w:rsidRDefault="00E95A4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Szkoły Podstawowej nr 97 we Wrocławiu</w:t>
      </w:r>
    </w:p>
    <w:p w14:paraId="27E86298" w14:textId="77777777" w:rsidR="00051BA6" w:rsidRDefault="00E95A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prace pisemne (sprawdziany, kartkówki itp.) oraz odpowiedzi są obowiązkowe.</w:t>
      </w:r>
    </w:p>
    <w:p w14:paraId="191B24BB" w14:textId="77777777" w:rsidR="00051BA6" w:rsidRDefault="00E95A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Sprawdziany są </w:t>
      </w:r>
      <w:r>
        <w:rPr>
          <w:sz w:val="24"/>
          <w:szCs w:val="24"/>
        </w:rPr>
        <w:t>zapowiadane</w:t>
      </w:r>
      <w:r>
        <w:rPr>
          <w:color w:val="000000"/>
          <w:sz w:val="24"/>
          <w:szCs w:val="24"/>
        </w:rPr>
        <w:t xml:space="preserve"> co najmniej tydzień wcześniej. Zostaje podany zakres sprawdzanych umiejętności i wiadomości.</w:t>
      </w:r>
    </w:p>
    <w:p w14:paraId="415CE6A9" w14:textId="77777777" w:rsidR="00051BA6" w:rsidRDefault="00E95A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Kartkówki z trzech ostatnich tematów lekcyjnych ni</w:t>
      </w:r>
      <w:r>
        <w:rPr>
          <w:color w:val="000000"/>
          <w:sz w:val="24"/>
          <w:szCs w:val="24"/>
        </w:rPr>
        <w:t xml:space="preserve">e muszą być zapowiedziane i </w:t>
      </w:r>
      <w:r>
        <w:rPr>
          <w:b/>
          <w:color w:val="000000"/>
          <w:sz w:val="24"/>
          <w:szCs w:val="24"/>
          <w:u w:val="single"/>
        </w:rPr>
        <w:t xml:space="preserve">nie ma możliwości  poprawy </w:t>
      </w:r>
      <w:r>
        <w:rPr>
          <w:color w:val="000000"/>
          <w:sz w:val="24"/>
          <w:szCs w:val="24"/>
        </w:rPr>
        <w:t xml:space="preserve"> przy otrzymaniu przez ucznia niezadowalającej oceny (również niedostatecznej) 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(ewentualne wyjątki ustala nauczyciel przedmiotu) </w:t>
      </w:r>
    </w:p>
    <w:p w14:paraId="2409BB3C" w14:textId="77777777" w:rsidR="00051BA6" w:rsidRDefault="00E95A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ma prawo poprawić sprawdzian, z którego otrzymał ocenę niedosta</w:t>
      </w:r>
      <w:r>
        <w:rPr>
          <w:color w:val="000000"/>
          <w:sz w:val="24"/>
          <w:szCs w:val="24"/>
        </w:rPr>
        <w:t xml:space="preserve">teczną w terminie do 2 tygodni od otrzymania oceny ( inicjatywa poprawy wychodzi ze strony ucznia),po </w:t>
      </w:r>
      <w:r>
        <w:rPr>
          <w:sz w:val="24"/>
          <w:szCs w:val="24"/>
        </w:rPr>
        <w:t xml:space="preserve">uzgodnieniu terminu i formy z nauczycielem </w:t>
      </w:r>
      <w:r>
        <w:rPr>
          <w:color w:val="000000"/>
          <w:sz w:val="24"/>
          <w:szCs w:val="24"/>
        </w:rPr>
        <w:t xml:space="preserve"> .</w:t>
      </w:r>
    </w:p>
    <w:p w14:paraId="2460BE79" w14:textId="77777777" w:rsidR="00051BA6" w:rsidRDefault="00E95A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 nieobecny na sprawdzianie lub kartkówce </w:t>
      </w:r>
      <w:r>
        <w:rPr>
          <w:b/>
          <w:color w:val="000000"/>
          <w:sz w:val="24"/>
          <w:szCs w:val="24"/>
        </w:rPr>
        <w:t xml:space="preserve">musi </w:t>
      </w:r>
      <w:r>
        <w:rPr>
          <w:color w:val="000000"/>
          <w:sz w:val="24"/>
          <w:szCs w:val="24"/>
        </w:rPr>
        <w:t>napisać zaległą pracę (lub zaliczyć w innej formie wskaza</w:t>
      </w:r>
      <w:r>
        <w:rPr>
          <w:color w:val="000000"/>
          <w:sz w:val="24"/>
          <w:szCs w:val="24"/>
        </w:rPr>
        <w:t>nej przez nauczyciela) w ciągu 2 tygodni . Termin zaliczenia ustala z nauczycielem (uczeń sam się zgłasza do nauczyciela !). Jeśli uczeń nie zaliczy pisemnej pracy w wyznaczonym terminie z przyczyn nieusprawiedliwionych, lub nie zgłosi się na umówienie ter</w:t>
      </w:r>
      <w:r>
        <w:rPr>
          <w:color w:val="000000"/>
          <w:sz w:val="24"/>
          <w:szCs w:val="24"/>
        </w:rPr>
        <w:t>minu, nauczyciel ma prawo przeprowadzić ją w niezapowiedzianym terminie lub wpisać ocenę niedostateczną.</w:t>
      </w:r>
    </w:p>
    <w:p w14:paraId="2E77DAFC" w14:textId="77777777" w:rsidR="00051BA6" w:rsidRDefault="00E95A42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Wpis</w:t>
      </w:r>
      <w:r>
        <w:rPr>
          <w:sz w:val="24"/>
          <w:szCs w:val="24"/>
        </w:rPr>
        <w:t xml:space="preserve"> w dzienniku elektronicznym,</w:t>
      </w:r>
      <w:r>
        <w:rPr>
          <w:color w:val="000000"/>
          <w:sz w:val="24"/>
          <w:szCs w:val="24"/>
        </w:rPr>
        <w:t xml:space="preserve"> informujący o  obowiązkowej do nadrobienia pracy pisemnej lub zadaniu,  to </w:t>
      </w:r>
      <w:r>
        <w:rPr>
          <w:b/>
          <w:sz w:val="24"/>
          <w:szCs w:val="24"/>
        </w:rPr>
        <w:t>“</w:t>
      </w:r>
      <w:proofErr w:type="spellStart"/>
      <w:r>
        <w:rPr>
          <w:b/>
          <w:sz w:val="24"/>
          <w:szCs w:val="24"/>
        </w:rPr>
        <w:t>nb</w:t>
      </w:r>
      <w:proofErr w:type="spellEnd"/>
      <w:r>
        <w:rPr>
          <w:b/>
          <w:sz w:val="24"/>
          <w:szCs w:val="24"/>
        </w:rPr>
        <w:t>”.</w:t>
      </w:r>
    </w:p>
    <w:p w14:paraId="4718C3C6" w14:textId="77777777" w:rsidR="00051BA6" w:rsidRDefault="00E95A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korzystający w czasie prac pisemnych z niedozwolonych „pomocy naukowych” , ściągający lub komunikujący się z innymi uczniami , otrzymuje ocenę niedostateczną bez możliwości jej poprawy.</w:t>
      </w:r>
    </w:p>
    <w:p w14:paraId="1C1B4EAF" w14:textId="77777777" w:rsidR="00051BA6" w:rsidRDefault="00E95A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ocenianiu nauczyciel uwzględnia możliwości intelektualne uc</w:t>
      </w:r>
      <w:r>
        <w:rPr>
          <w:color w:val="000000"/>
          <w:sz w:val="24"/>
          <w:szCs w:val="24"/>
        </w:rPr>
        <w:t>znia zgodnie z zaleceniami poradni PPP.</w:t>
      </w:r>
    </w:p>
    <w:p w14:paraId="5EA65B8D" w14:textId="77777777" w:rsidR="00051BA6" w:rsidRDefault="00E95A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dwóch godzinach tygodniowo danego przedmiotu uczeń może 2 razy w semestrze zgłosić nieprzygotowanie do lekcji a przy jednej godzinie tygodniowo danego przedmiotu raz. Nie można zgłosić nieprzygotowania do zapowi</w:t>
      </w:r>
      <w:r>
        <w:rPr>
          <w:color w:val="000000"/>
          <w:sz w:val="24"/>
          <w:szCs w:val="24"/>
        </w:rPr>
        <w:t>edzianej pracy pisemnej.</w:t>
      </w:r>
    </w:p>
    <w:tbl>
      <w:tblPr>
        <w:tblStyle w:val="a"/>
        <w:tblW w:w="8340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0"/>
        <w:gridCol w:w="1980"/>
      </w:tblGrid>
      <w:tr w:rsidR="00051BA6" w14:paraId="2A002529" w14:textId="77777777">
        <w:trPr>
          <w:trHeight w:val="378"/>
        </w:trPr>
        <w:tc>
          <w:tcPr>
            <w:tcW w:w="6360" w:type="dxa"/>
          </w:tcPr>
          <w:p w14:paraId="2F13111B" w14:textId="77777777" w:rsidR="00051BA6" w:rsidRDefault="00E95A42">
            <w:pPr>
              <w:spacing w:after="0"/>
              <w:ind w:left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Sprawdzian </w:t>
            </w:r>
          </w:p>
        </w:tc>
        <w:tc>
          <w:tcPr>
            <w:tcW w:w="1980" w:type="dxa"/>
          </w:tcPr>
          <w:p w14:paraId="09840D55" w14:textId="77777777" w:rsidR="00051BA6" w:rsidRDefault="00E95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waga 3</w:t>
            </w:r>
          </w:p>
        </w:tc>
      </w:tr>
      <w:tr w:rsidR="00051BA6" w14:paraId="69CC9705" w14:textId="77777777">
        <w:tc>
          <w:tcPr>
            <w:tcW w:w="6360" w:type="dxa"/>
          </w:tcPr>
          <w:p w14:paraId="629E60F9" w14:textId="77777777" w:rsidR="00051BA6" w:rsidRDefault="00E95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Kartkówka, odpowiedź , zadana praca według uznania nauczyciela  </w:t>
            </w:r>
          </w:p>
        </w:tc>
        <w:tc>
          <w:tcPr>
            <w:tcW w:w="1980" w:type="dxa"/>
          </w:tcPr>
          <w:p w14:paraId="70FB0A71" w14:textId="77777777" w:rsidR="00051BA6" w:rsidRDefault="00E95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waga 2</w:t>
            </w:r>
          </w:p>
        </w:tc>
      </w:tr>
      <w:tr w:rsidR="00051BA6" w14:paraId="7B2DF97B" w14:textId="77777777">
        <w:tc>
          <w:tcPr>
            <w:tcW w:w="6360" w:type="dxa"/>
          </w:tcPr>
          <w:p w14:paraId="68CA9253" w14:textId="77777777" w:rsidR="00051BA6" w:rsidRDefault="00E95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Pozostałe </w:t>
            </w:r>
          </w:p>
        </w:tc>
        <w:tc>
          <w:tcPr>
            <w:tcW w:w="1980" w:type="dxa"/>
          </w:tcPr>
          <w:p w14:paraId="3E5C6F7E" w14:textId="77777777" w:rsidR="00051BA6" w:rsidRDefault="00E95A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waga 1</w:t>
            </w:r>
          </w:p>
        </w:tc>
      </w:tr>
      <w:tr w:rsidR="00051BA6" w14:paraId="1C748768" w14:textId="77777777">
        <w:trPr>
          <w:trHeight w:val="1594"/>
        </w:trPr>
        <w:tc>
          <w:tcPr>
            <w:tcW w:w="6360" w:type="dxa"/>
          </w:tcPr>
          <w:p w14:paraId="2DC8D32E" w14:textId="77777777" w:rsidR="00051BA6" w:rsidRDefault="00E95A42">
            <w:pPr>
              <w:spacing w:after="0"/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Zwycięstwo (jedno z 3 miejsc) w konkursie dotyczącym danego przedmiotu lub przedmiotów o zasięgu :</w:t>
            </w:r>
          </w:p>
          <w:p w14:paraId="0C5A49FB" w14:textId="77777777" w:rsidR="00051BA6" w:rsidRDefault="00E95A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8"/>
              </w:tabs>
              <w:spacing w:after="0" w:line="240" w:lineRule="auto"/>
              <w:ind w:left="38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wojewódzkim </w:t>
            </w:r>
          </w:p>
          <w:p w14:paraId="7ED4D37C" w14:textId="77777777" w:rsidR="00051BA6" w:rsidRDefault="00E95A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8"/>
              </w:tabs>
              <w:spacing w:after="0" w:line="240" w:lineRule="auto"/>
              <w:ind w:left="38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międzyszkolnym </w:t>
            </w:r>
          </w:p>
          <w:p w14:paraId="45C229D1" w14:textId="77777777" w:rsidR="00051BA6" w:rsidRDefault="00E95A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8"/>
              </w:tabs>
              <w:spacing w:after="0" w:line="240" w:lineRule="auto"/>
              <w:ind w:left="38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szkolnym </w:t>
            </w:r>
          </w:p>
        </w:tc>
        <w:tc>
          <w:tcPr>
            <w:tcW w:w="1980" w:type="dxa"/>
          </w:tcPr>
          <w:p w14:paraId="44CB14D0" w14:textId="77777777" w:rsidR="00051BA6" w:rsidRDefault="00051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rPr>
                <w:i/>
                <w:color w:val="000000"/>
                <w:sz w:val="24"/>
                <w:szCs w:val="24"/>
              </w:rPr>
            </w:pPr>
          </w:p>
          <w:p w14:paraId="3DEA39E4" w14:textId="77777777" w:rsidR="00051BA6" w:rsidRDefault="00051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26"/>
              <w:rPr>
                <w:i/>
                <w:color w:val="000000"/>
                <w:sz w:val="24"/>
                <w:szCs w:val="24"/>
              </w:rPr>
            </w:pPr>
          </w:p>
          <w:p w14:paraId="5DBBC0DC" w14:textId="77777777" w:rsidR="00051BA6" w:rsidRDefault="00E95A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waga 4 </w:t>
            </w:r>
          </w:p>
          <w:p w14:paraId="06E29A62" w14:textId="77777777" w:rsidR="00051BA6" w:rsidRDefault="00E95A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waga 3</w:t>
            </w:r>
          </w:p>
          <w:p w14:paraId="3E4948A4" w14:textId="77777777" w:rsidR="00051BA6" w:rsidRDefault="00E95A4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waga 2</w:t>
            </w:r>
          </w:p>
        </w:tc>
      </w:tr>
    </w:tbl>
    <w:p w14:paraId="3D7B73BA" w14:textId="77777777" w:rsidR="00051BA6" w:rsidRDefault="00E95A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Oceny z przedmiotów przyrodniczych mają swoją wagę:</w:t>
      </w:r>
    </w:p>
    <w:p w14:paraId="44138355" w14:textId="77777777" w:rsidR="00051BA6" w:rsidRDefault="00E95A4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Kryteria oceniania :</w:t>
      </w:r>
    </w:p>
    <w:tbl>
      <w:tblPr>
        <w:tblStyle w:val="a0"/>
        <w:tblW w:w="8985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4530"/>
      </w:tblGrid>
      <w:tr w:rsidR="00051BA6" w14:paraId="2A0BFD8F" w14:textId="77777777">
        <w:trPr>
          <w:trHeight w:val="470"/>
        </w:trPr>
        <w:tc>
          <w:tcPr>
            <w:tcW w:w="4455" w:type="dxa"/>
          </w:tcPr>
          <w:p w14:paraId="3BA228C6" w14:textId="77777777" w:rsidR="00051BA6" w:rsidRDefault="00E95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Procent uzyskanych punktów</w:t>
            </w:r>
          </w:p>
        </w:tc>
        <w:tc>
          <w:tcPr>
            <w:tcW w:w="4530" w:type="dxa"/>
          </w:tcPr>
          <w:p w14:paraId="5703060D" w14:textId="77777777" w:rsidR="00051BA6" w:rsidRDefault="00E95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</w:tc>
      </w:tr>
      <w:tr w:rsidR="00051BA6" w14:paraId="4CC62886" w14:textId="77777777">
        <w:tc>
          <w:tcPr>
            <w:tcW w:w="4455" w:type="dxa"/>
          </w:tcPr>
          <w:p w14:paraId="290B32D0" w14:textId="77777777" w:rsidR="00051BA6" w:rsidRDefault="00E9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 -30%</w:t>
            </w:r>
          </w:p>
        </w:tc>
        <w:tc>
          <w:tcPr>
            <w:tcW w:w="4530" w:type="dxa"/>
          </w:tcPr>
          <w:p w14:paraId="2DA92390" w14:textId="77777777" w:rsidR="00051BA6" w:rsidRDefault="00E95A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niedostateczny </w:t>
            </w:r>
          </w:p>
        </w:tc>
      </w:tr>
      <w:tr w:rsidR="00051BA6" w14:paraId="2AA1867D" w14:textId="77777777">
        <w:tc>
          <w:tcPr>
            <w:tcW w:w="4455" w:type="dxa"/>
          </w:tcPr>
          <w:p w14:paraId="690D7505" w14:textId="77777777" w:rsidR="00051BA6" w:rsidRDefault="00E9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31% – 50%</w:t>
            </w:r>
          </w:p>
        </w:tc>
        <w:tc>
          <w:tcPr>
            <w:tcW w:w="4530" w:type="dxa"/>
          </w:tcPr>
          <w:p w14:paraId="444F2093" w14:textId="77777777" w:rsidR="00051BA6" w:rsidRDefault="00E95A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dopuszczający</w:t>
            </w:r>
          </w:p>
        </w:tc>
      </w:tr>
      <w:tr w:rsidR="00051BA6" w14:paraId="2D452002" w14:textId="77777777">
        <w:tc>
          <w:tcPr>
            <w:tcW w:w="4455" w:type="dxa"/>
          </w:tcPr>
          <w:p w14:paraId="11B13025" w14:textId="77777777" w:rsidR="00051BA6" w:rsidRDefault="00E9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 - 72%</w:t>
            </w:r>
          </w:p>
        </w:tc>
        <w:tc>
          <w:tcPr>
            <w:tcW w:w="4530" w:type="dxa"/>
          </w:tcPr>
          <w:p w14:paraId="5590C0E6" w14:textId="77777777" w:rsidR="00051BA6" w:rsidRDefault="00E95A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dostateczny</w:t>
            </w:r>
          </w:p>
        </w:tc>
      </w:tr>
      <w:tr w:rsidR="00051BA6" w14:paraId="437D921D" w14:textId="77777777">
        <w:tc>
          <w:tcPr>
            <w:tcW w:w="4455" w:type="dxa"/>
          </w:tcPr>
          <w:p w14:paraId="4FE9A825" w14:textId="77777777" w:rsidR="00051BA6" w:rsidRDefault="00E9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 - 85%</w:t>
            </w:r>
          </w:p>
        </w:tc>
        <w:tc>
          <w:tcPr>
            <w:tcW w:w="4530" w:type="dxa"/>
          </w:tcPr>
          <w:p w14:paraId="51E46EDA" w14:textId="77777777" w:rsidR="00051BA6" w:rsidRDefault="00E95A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dobry</w:t>
            </w:r>
          </w:p>
        </w:tc>
      </w:tr>
      <w:tr w:rsidR="00051BA6" w14:paraId="7BFB293A" w14:textId="77777777">
        <w:tc>
          <w:tcPr>
            <w:tcW w:w="4455" w:type="dxa"/>
          </w:tcPr>
          <w:p w14:paraId="435B321C" w14:textId="77777777" w:rsidR="00051BA6" w:rsidRDefault="00E9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86% - 96%</w:t>
            </w:r>
          </w:p>
        </w:tc>
        <w:tc>
          <w:tcPr>
            <w:tcW w:w="4530" w:type="dxa"/>
          </w:tcPr>
          <w:p w14:paraId="1C9E3244" w14:textId="77777777" w:rsidR="00051BA6" w:rsidRDefault="00E95A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bardzo dobry</w:t>
            </w:r>
          </w:p>
        </w:tc>
      </w:tr>
      <w:tr w:rsidR="00051BA6" w14:paraId="63B26BA4" w14:textId="77777777">
        <w:tc>
          <w:tcPr>
            <w:tcW w:w="4455" w:type="dxa"/>
          </w:tcPr>
          <w:p w14:paraId="6D697DB2" w14:textId="77777777" w:rsidR="00051BA6" w:rsidRDefault="00E95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97% - 100%</w:t>
            </w:r>
          </w:p>
        </w:tc>
        <w:tc>
          <w:tcPr>
            <w:tcW w:w="4530" w:type="dxa"/>
          </w:tcPr>
          <w:p w14:paraId="0307F799" w14:textId="77777777" w:rsidR="00051BA6" w:rsidRDefault="00E95A4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celujący</w:t>
            </w:r>
          </w:p>
        </w:tc>
      </w:tr>
    </w:tbl>
    <w:p w14:paraId="4ED86239" w14:textId="77777777" w:rsidR="00051BA6" w:rsidRDefault="00051BA6">
      <w:pPr>
        <w:ind w:left="720"/>
        <w:rPr>
          <w:sz w:val="24"/>
          <w:szCs w:val="24"/>
        </w:rPr>
      </w:pPr>
    </w:p>
    <w:p w14:paraId="5E3D07E9" w14:textId="77777777" w:rsidR="00051BA6" w:rsidRDefault="00051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</w:p>
    <w:p w14:paraId="6665625D" w14:textId="77777777" w:rsidR="00051BA6" w:rsidRDefault="00E95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Aneks do zasad nauczania dotyczący ewentualnej edukacji zdalnej lub hybrydowej</w:t>
      </w:r>
    </w:p>
    <w:p w14:paraId="5A7B7921" w14:textId="77777777" w:rsidR="00051BA6" w:rsidRDefault="00E95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PRZEDMIOTY </w:t>
      </w:r>
      <w:r>
        <w:rPr>
          <w:b/>
          <w:sz w:val="24"/>
          <w:szCs w:val="24"/>
        </w:rPr>
        <w:t>PRZYRODNICZE</w:t>
      </w:r>
    </w:p>
    <w:p w14:paraId="4DE2BDAE" w14:textId="77777777" w:rsidR="00051BA6" w:rsidRDefault="00E95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okresie zdalnego nauczania na lekcjach przedmiotów przyrodniczych będzie realizowany plan pracy złożony we wrześniu 2020. Ocenianie stopnia opanowania </w:t>
      </w:r>
      <w:r>
        <w:rPr>
          <w:color w:val="000000"/>
          <w:sz w:val="24"/>
          <w:szCs w:val="24"/>
        </w:rPr>
        <w:t xml:space="preserve">treści zawartych w planie będą podlegały: </w:t>
      </w:r>
    </w:p>
    <w:p w14:paraId="0E939C1F" w14:textId="77777777" w:rsidR="00051BA6" w:rsidRDefault="00E95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sprawdziany, </w:t>
      </w:r>
    </w:p>
    <w:p w14:paraId="4FD917EB" w14:textId="77777777" w:rsidR="00051BA6" w:rsidRDefault="00E95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kartkówki, </w:t>
      </w:r>
    </w:p>
    <w:p w14:paraId="56777739" w14:textId="77777777" w:rsidR="00051BA6" w:rsidRDefault="00E95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praca na zajęciach online, </w:t>
      </w:r>
    </w:p>
    <w:p w14:paraId="4025B247" w14:textId="77777777" w:rsidR="00051BA6" w:rsidRDefault="00E95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aktywność, </w:t>
      </w:r>
    </w:p>
    <w:p w14:paraId="01352F34" w14:textId="77777777" w:rsidR="00051BA6" w:rsidRDefault="00E95A4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4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prace samodzielne przesyłane przez uczniów. </w:t>
      </w:r>
    </w:p>
    <w:p w14:paraId="70609675" w14:textId="77777777" w:rsidR="00051BA6" w:rsidRDefault="00E95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Sprawdzian</w:t>
      </w:r>
      <w:r>
        <w:rPr>
          <w:color w:val="000000"/>
          <w:sz w:val="24"/>
          <w:szCs w:val="24"/>
        </w:rPr>
        <w:t xml:space="preserve"> jest formą oceny opanowania materiału po zakończonym dziale tematycznym . Realizacja będzie przebiegała przy wykorzystaniu narzędzi takich jak: formularze Google / platforma przedmiotowa \ Microsoft 365. </w:t>
      </w:r>
    </w:p>
    <w:p w14:paraId="44790C07" w14:textId="77777777" w:rsidR="00051BA6" w:rsidRDefault="00E95A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Kartkówka</w:t>
      </w:r>
      <w:r>
        <w:rPr>
          <w:color w:val="000000"/>
          <w:sz w:val="24"/>
          <w:szCs w:val="24"/>
        </w:rPr>
        <w:t xml:space="preserve">. Jest formą oceny opanowania określonej </w:t>
      </w:r>
      <w:r>
        <w:rPr>
          <w:color w:val="000000"/>
          <w:sz w:val="24"/>
          <w:szCs w:val="24"/>
        </w:rPr>
        <w:t xml:space="preserve">przez nauczyciela części materiału. Do realizacji kartkówek wykorzystywane będą narzędzia wymienione przy sprawdzianie. </w:t>
      </w:r>
    </w:p>
    <w:p w14:paraId="72CF41C8" w14:textId="77777777" w:rsidR="00051BA6" w:rsidRDefault="00E95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Praca na zajęciach online. Uczniowie podczas kontaktu „na żywo” otrzymują zadania do wykonania. </w:t>
      </w:r>
      <w:r>
        <w:rPr>
          <w:color w:val="000000"/>
          <w:sz w:val="24"/>
          <w:szCs w:val="24"/>
        </w:rPr>
        <w:br/>
        <w:t>Za wykonanie poprawne zadań nauczyciel</w:t>
      </w:r>
      <w:r>
        <w:rPr>
          <w:color w:val="000000"/>
          <w:sz w:val="24"/>
          <w:szCs w:val="24"/>
        </w:rPr>
        <w:t xml:space="preserve"> może wystawić ocenę lub „+”. Za otrzymanie pięciu „+” uczeń otrzymuje ocenę </w:t>
      </w:r>
      <w:r>
        <w:rPr>
          <w:i/>
          <w:color w:val="000000"/>
          <w:sz w:val="24"/>
          <w:szCs w:val="24"/>
        </w:rPr>
        <w:t>bardzo dobry</w:t>
      </w:r>
      <w:r>
        <w:rPr>
          <w:color w:val="000000"/>
          <w:sz w:val="24"/>
          <w:szCs w:val="24"/>
        </w:rPr>
        <w:t xml:space="preserve">. </w:t>
      </w:r>
    </w:p>
    <w:p w14:paraId="141B7C50" w14:textId="77777777" w:rsidR="00051BA6" w:rsidRDefault="00E95A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Aktywność</w:t>
      </w:r>
      <w:r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Ocenianie aktywności polega na bieżącej ocenie pracy ucznia podczas danej lekcji ( za wypowiedz , </w:t>
      </w:r>
      <w:proofErr w:type="spellStart"/>
      <w:r>
        <w:rPr>
          <w:color w:val="000000"/>
          <w:sz w:val="24"/>
          <w:szCs w:val="24"/>
        </w:rPr>
        <w:t>rozwiazane</w:t>
      </w:r>
      <w:proofErr w:type="spellEnd"/>
      <w:r>
        <w:rPr>
          <w:color w:val="000000"/>
          <w:sz w:val="24"/>
          <w:szCs w:val="24"/>
        </w:rPr>
        <w:t xml:space="preserve"> zad</w:t>
      </w:r>
      <w:r>
        <w:rPr>
          <w:sz w:val="24"/>
          <w:szCs w:val="24"/>
        </w:rPr>
        <w:t xml:space="preserve">anie lub przesłana po lekcji prace) </w:t>
      </w:r>
      <w:r>
        <w:rPr>
          <w:color w:val="000000"/>
          <w:sz w:val="24"/>
          <w:szCs w:val="24"/>
        </w:rPr>
        <w:t>. Ucz</w:t>
      </w:r>
      <w:r>
        <w:rPr>
          <w:color w:val="000000"/>
          <w:sz w:val="24"/>
          <w:szCs w:val="24"/>
        </w:rPr>
        <w:t>niowie mogą też otrzym</w:t>
      </w:r>
      <w:r>
        <w:rPr>
          <w:sz w:val="24"/>
          <w:szCs w:val="24"/>
        </w:rPr>
        <w:t xml:space="preserve">ywać </w:t>
      </w:r>
      <w:r>
        <w:rPr>
          <w:color w:val="000000"/>
          <w:sz w:val="24"/>
          <w:szCs w:val="24"/>
        </w:rPr>
        <w:t xml:space="preserve"> „+” za aktywny udział w zajęciach lub zadanie określone przez nauczyciela. Za otrzymanie pięciu „+” uczeń otrzymuje ocenę </w:t>
      </w:r>
      <w:r>
        <w:rPr>
          <w:i/>
          <w:color w:val="000000"/>
          <w:sz w:val="24"/>
          <w:szCs w:val="24"/>
        </w:rPr>
        <w:t>bardzo dobry</w:t>
      </w:r>
      <w:r>
        <w:rPr>
          <w:color w:val="000000"/>
          <w:sz w:val="24"/>
          <w:szCs w:val="24"/>
        </w:rPr>
        <w:t xml:space="preserve">. </w:t>
      </w:r>
    </w:p>
    <w:p w14:paraId="7D7CB6D7" w14:textId="77777777" w:rsidR="00051BA6" w:rsidRDefault="00E95A4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  <w:u w:val="single"/>
        </w:rPr>
        <w:t>Praca samodzielna</w:t>
      </w:r>
      <w:r>
        <w:rPr>
          <w:i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Prace wysłane uczniom do samodzielnego wykonania podczas lekcji nie obję</w:t>
      </w:r>
      <w:r>
        <w:rPr>
          <w:color w:val="000000"/>
          <w:sz w:val="24"/>
          <w:szCs w:val="24"/>
        </w:rPr>
        <w:t xml:space="preserve">tych spotkaniem „na żywo”. Podczas oceny pracy samodzielnej ocenia się poprawność, samodzielność i </w:t>
      </w:r>
      <w:r>
        <w:rPr>
          <w:b/>
          <w:color w:val="FF0000"/>
          <w:sz w:val="24"/>
          <w:szCs w:val="24"/>
          <w:u w:val="single"/>
        </w:rPr>
        <w:t>termin</w:t>
      </w:r>
      <w:r>
        <w:rPr>
          <w:color w:val="000000"/>
          <w:sz w:val="24"/>
          <w:szCs w:val="24"/>
        </w:rPr>
        <w:t xml:space="preserve"> jej wykonania. Zadania i tematy zamieszczane będą na dzienniku elektronicznym .</w:t>
      </w:r>
    </w:p>
    <w:p w14:paraId="347F55A2" w14:textId="77777777" w:rsidR="00051BA6" w:rsidRDefault="00051B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</w:p>
    <w:p w14:paraId="140507B0" w14:textId="77777777" w:rsidR="00051BA6" w:rsidRDefault="00E95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ocenianiu sprawdzianów i  kartkówek stosuje się standardową szko</w:t>
      </w:r>
      <w:r>
        <w:rPr>
          <w:color w:val="000000"/>
          <w:sz w:val="24"/>
          <w:szCs w:val="24"/>
        </w:rPr>
        <w:t>lną skalę procentową .</w:t>
      </w:r>
    </w:p>
    <w:p w14:paraId="2004AAA1" w14:textId="77777777" w:rsidR="00051BA6" w:rsidRDefault="00E95A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Dodatkowe zasady obowiązujące na danych przedmiotach może nauczyciel określić samodzielnie. </w:t>
      </w:r>
    </w:p>
    <w:p w14:paraId="6E12A519" w14:textId="77777777" w:rsidR="00051BA6" w:rsidRDefault="00051BA6"/>
    <w:p w14:paraId="5C549C47" w14:textId="77777777" w:rsidR="00051BA6" w:rsidRDefault="00E95A4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51BA6">
      <w:pgSz w:w="11906" w:h="16838"/>
      <w:pgMar w:top="284" w:right="1274" w:bottom="426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339C0"/>
    <w:multiLevelType w:val="multilevel"/>
    <w:tmpl w:val="7D628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07EE1"/>
    <w:multiLevelType w:val="multilevel"/>
    <w:tmpl w:val="BD2843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246D70"/>
    <w:multiLevelType w:val="multilevel"/>
    <w:tmpl w:val="6B6C8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DA36BF"/>
    <w:multiLevelType w:val="multilevel"/>
    <w:tmpl w:val="11B4A5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9B2278"/>
    <w:multiLevelType w:val="multilevel"/>
    <w:tmpl w:val="23B67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A6"/>
    <w:rsid w:val="00051BA6"/>
    <w:rsid w:val="00E9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6A62"/>
  <w15:docId w15:val="{009ADDFD-2FD0-4817-827A-E2454930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95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B7957"/>
    <w:pPr>
      <w:ind w:left="720"/>
      <w:contextualSpacing/>
    </w:pPr>
  </w:style>
  <w:style w:type="table" w:styleId="Tabela-Siatka">
    <w:name w:val="Table Grid"/>
    <w:basedOn w:val="Standardowy"/>
    <w:uiPriority w:val="39"/>
    <w:rsid w:val="00EB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6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2B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9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962BC"/>
    <w:rPr>
      <w:i/>
      <w:i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aluiVjzTWy8Dqkttw27QChr1gg==">AMUW2mUlKasfupM+Ht2E5WuVGLsNMNKG+fL16nX84E6hlprQw4HoY6nohb7s8J3kSSn9F9tiHyov70zIuCrHp6u9gbAjaDZH3/S0oP+pw589K7OzlLRa5HJkbdvH1yX+z/zsq6qrN81V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 Chmielowski Robert</cp:lastModifiedBy>
  <cp:revision>2</cp:revision>
  <dcterms:created xsi:type="dcterms:W3CDTF">2021-09-09T19:25:00Z</dcterms:created>
  <dcterms:modified xsi:type="dcterms:W3CDTF">2021-09-09T19:25:00Z</dcterms:modified>
</cp:coreProperties>
</file>